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D770" w14:textId="77777777" w:rsidR="00BB4EBB" w:rsidRPr="006339BF" w:rsidRDefault="00BB4EBB" w:rsidP="00BB4EBB">
      <w:pPr>
        <w:shd w:val="clear" w:color="auto" w:fill="FFFFFF"/>
        <w:spacing w:after="100" w:afterAutospacing="1" w:line="240" w:lineRule="auto"/>
        <w:outlineLvl w:val="2"/>
        <w:rPr>
          <w:rFonts w:ascii="Arial" w:eastAsia="Times New Roman" w:hAnsi="Arial" w:cs="Arial"/>
          <w:b/>
          <w:bCs/>
          <w:color w:val="1B3D2D"/>
          <w:kern w:val="0"/>
          <w:sz w:val="27"/>
          <w:szCs w:val="27"/>
          <w:lang w:eastAsia="da-DK"/>
          <w14:ligatures w14:val="none"/>
        </w:rPr>
      </w:pPr>
      <w:r w:rsidRPr="006339BF">
        <w:rPr>
          <w:rFonts w:ascii="Arial" w:eastAsia="Times New Roman" w:hAnsi="Arial" w:cs="Arial"/>
          <w:b/>
          <w:bCs/>
          <w:color w:val="1B3D2D"/>
          <w:kern w:val="0"/>
          <w:sz w:val="27"/>
          <w:szCs w:val="27"/>
          <w:lang w:eastAsia="da-DK"/>
          <w14:ligatures w14:val="none"/>
        </w:rPr>
        <w:t>Vejledende mål til brug for vurdering af pladsforhold</w:t>
      </w:r>
    </w:p>
    <w:p w14:paraId="1CF4BD61" w14:textId="77777777" w:rsidR="00BB4EBB" w:rsidRPr="006339BF" w:rsidRDefault="00BB4EBB" w:rsidP="00BB4EBB">
      <w:pPr>
        <w:shd w:val="clear" w:color="auto" w:fill="FFFFFF"/>
        <w:spacing w:after="100" w:afterAutospacing="1" w:line="240" w:lineRule="auto"/>
        <w:outlineLvl w:val="2"/>
        <w:rPr>
          <w:rFonts w:ascii="Arial" w:eastAsia="Times New Roman" w:hAnsi="Arial" w:cs="Arial"/>
          <w:color w:val="2C2C2C"/>
          <w:spacing w:val="6"/>
          <w:kern w:val="0"/>
          <w:lang w:eastAsia="da-DK"/>
          <w14:ligatures w14:val="none"/>
        </w:rPr>
      </w:pPr>
      <w:r>
        <w:rPr>
          <w:rFonts w:ascii="Arial" w:eastAsia="Times New Roman" w:hAnsi="Arial" w:cs="Arial"/>
          <w:color w:val="2C2C2C"/>
          <w:spacing w:val="6"/>
          <w:kern w:val="0"/>
          <w:lang w:eastAsia="da-DK"/>
          <w14:ligatures w14:val="none"/>
        </w:rPr>
        <w:t>Arbejdspladsen skal være rummelig. Det betyder, at der skal være plads nok til at nødvendigt inventar, hjælpemidler og materialer kan anbringes indbyrdes, så alle arbejdsfunktioner kan foregå sikkert og med forsvarlige arbejdsstillinger og bevægelser.</w:t>
      </w:r>
    </w:p>
    <w:p w14:paraId="7411F5F8" w14:textId="77777777" w:rsidR="00BB4EBB" w:rsidRDefault="00BB4EBB" w:rsidP="00BB4EBB">
      <w:pPr>
        <w:shd w:val="clear" w:color="auto" w:fill="FFFFFF"/>
        <w:spacing w:after="100" w:afterAutospacing="1" w:line="240" w:lineRule="auto"/>
        <w:outlineLvl w:val="2"/>
        <w:rPr>
          <w:rFonts w:ascii="Arial" w:eastAsia="Times New Roman" w:hAnsi="Arial" w:cs="Arial"/>
          <w:color w:val="2C2C2C"/>
          <w:spacing w:val="6"/>
          <w:kern w:val="0"/>
          <w:u w:val="single"/>
          <w:lang w:eastAsia="da-DK"/>
          <w14:ligatures w14:val="none"/>
        </w:rPr>
      </w:pPr>
      <w:r>
        <w:rPr>
          <w:rFonts w:ascii="Arial" w:eastAsia="Times New Roman" w:hAnsi="Arial" w:cs="Arial"/>
          <w:color w:val="2C2C2C"/>
          <w:spacing w:val="6"/>
          <w:kern w:val="0"/>
          <w:u w:val="single"/>
          <w:lang w:eastAsia="da-DK"/>
          <w14:ligatures w14:val="none"/>
        </w:rPr>
        <w:t xml:space="preserve">Ved arbejde </w:t>
      </w:r>
      <w:r w:rsidRPr="006339BF">
        <w:rPr>
          <w:rFonts w:ascii="Arial" w:eastAsia="Times New Roman" w:hAnsi="Arial" w:cs="Arial"/>
          <w:color w:val="2C2C2C"/>
          <w:spacing w:val="6"/>
          <w:kern w:val="0"/>
          <w:u w:val="single"/>
          <w:lang w:eastAsia="da-DK"/>
          <w14:ligatures w14:val="none"/>
        </w:rPr>
        <w:t>omkring seng</w:t>
      </w:r>
    </w:p>
    <w:p w14:paraId="70163316" w14:textId="77777777" w:rsidR="00BB4EBB" w:rsidRPr="006339BF" w:rsidRDefault="00BB4EBB" w:rsidP="00BB4EBB">
      <w:pPr>
        <w:shd w:val="clear" w:color="auto" w:fill="FFFFFF"/>
        <w:spacing w:after="100" w:afterAutospacing="1" w:line="240" w:lineRule="auto"/>
        <w:outlineLvl w:val="2"/>
        <w:rPr>
          <w:rFonts w:ascii="Arial" w:eastAsia="Times New Roman" w:hAnsi="Arial" w:cs="Arial"/>
          <w:color w:val="2C2C2C"/>
          <w:spacing w:val="6"/>
          <w:kern w:val="0"/>
          <w:lang w:eastAsia="da-DK"/>
          <w14:ligatures w14:val="none"/>
        </w:rPr>
      </w:pPr>
      <w:r>
        <w:rPr>
          <w:rFonts w:ascii="Arial" w:eastAsia="Times New Roman" w:hAnsi="Arial" w:cs="Arial"/>
          <w:color w:val="2C2C2C"/>
          <w:spacing w:val="6"/>
          <w:kern w:val="0"/>
          <w:lang w:eastAsia="da-DK"/>
          <w14:ligatures w14:val="none"/>
        </w:rPr>
        <w:t xml:space="preserve">75-85 cm på siden af sengen, hvor der arbejdes. Sengen skal som udgangspunkt stå fri af væggen. Ved passage 60 cm. </w:t>
      </w:r>
    </w:p>
    <w:p w14:paraId="1EB2C6E9" w14:textId="77777777" w:rsidR="00BB4EBB" w:rsidRDefault="00BB4EBB" w:rsidP="00BB4EBB">
      <w:pPr>
        <w:shd w:val="clear" w:color="auto" w:fill="FFFFFF"/>
        <w:spacing w:after="100" w:afterAutospacing="1" w:line="240" w:lineRule="auto"/>
        <w:outlineLvl w:val="2"/>
        <w:rPr>
          <w:rFonts w:ascii="Arial" w:eastAsia="Times New Roman" w:hAnsi="Arial" w:cs="Arial"/>
          <w:color w:val="2C2C2C"/>
          <w:spacing w:val="6"/>
          <w:kern w:val="0"/>
          <w:u w:val="single"/>
          <w:lang w:eastAsia="da-DK"/>
          <w14:ligatures w14:val="none"/>
        </w:rPr>
      </w:pPr>
      <w:r w:rsidRPr="006339BF">
        <w:rPr>
          <w:rFonts w:ascii="Arial" w:eastAsia="Times New Roman" w:hAnsi="Arial" w:cs="Arial"/>
          <w:color w:val="2C2C2C"/>
          <w:spacing w:val="6"/>
          <w:kern w:val="0"/>
          <w:u w:val="single"/>
          <w:lang w:eastAsia="da-DK"/>
          <w14:ligatures w14:val="none"/>
        </w:rPr>
        <w:t>Plads til bad og toiletbesøg</w:t>
      </w:r>
    </w:p>
    <w:p w14:paraId="4B858C1F" w14:textId="77777777" w:rsidR="00BB4EBB" w:rsidRDefault="00BB4EBB" w:rsidP="00BB4EBB">
      <w:pPr>
        <w:shd w:val="clear" w:color="auto" w:fill="FFFFFF"/>
        <w:spacing w:after="100" w:afterAutospacing="1" w:line="240" w:lineRule="auto"/>
        <w:outlineLvl w:val="2"/>
        <w:rPr>
          <w:rFonts w:ascii="Arial" w:eastAsia="Times New Roman" w:hAnsi="Arial" w:cs="Arial"/>
          <w:color w:val="2C2C2C"/>
          <w:spacing w:val="6"/>
          <w:kern w:val="0"/>
          <w:lang w:eastAsia="da-DK"/>
          <w14:ligatures w14:val="none"/>
        </w:rPr>
      </w:pPr>
      <w:r>
        <w:rPr>
          <w:rFonts w:ascii="Arial" w:eastAsia="Times New Roman" w:hAnsi="Arial" w:cs="Arial"/>
          <w:color w:val="2C2C2C"/>
          <w:spacing w:val="6"/>
          <w:kern w:val="0"/>
          <w:lang w:eastAsia="da-DK"/>
          <w14:ligatures w14:val="none"/>
        </w:rPr>
        <w:t>75-85 cm hvor der arbejdes</w:t>
      </w:r>
    </w:p>
    <w:p w14:paraId="5D5D52EF" w14:textId="77777777" w:rsidR="00BB4EBB" w:rsidRDefault="00BB4EBB" w:rsidP="00BB4EBB">
      <w:pPr>
        <w:shd w:val="clear" w:color="auto" w:fill="FFFFFF"/>
        <w:spacing w:after="100" w:afterAutospacing="1" w:line="240" w:lineRule="auto"/>
        <w:outlineLvl w:val="2"/>
        <w:rPr>
          <w:rFonts w:ascii="Arial" w:eastAsia="Times New Roman" w:hAnsi="Arial" w:cs="Arial"/>
          <w:color w:val="2C2C2C"/>
          <w:spacing w:val="6"/>
          <w:kern w:val="0"/>
          <w:u w:val="single"/>
          <w:lang w:eastAsia="da-DK"/>
          <w14:ligatures w14:val="none"/>
        </w:rPr>
      </w:pPr>
      <w:r>
        <w:rPr>
          <w:rFonts w:ascii="Arial" w:eastAsia="Times New Roman" w:hAnsi="Arial" w:cs="Arial"/>
          <w:color w:val="2C2C2C"/>
          <w:spacing w:val="6"/>
          <w:kern w:val="0"/>
          <w:u w:val="single"/>
          <w:lang w:eastAsia="da-DK"/>
          <w14:ligatures w14:val="none"/>
        </w:rPr>
        <w:t>Kørestol/toiletstol med hjælper</w:t>
      </w:r>
    </w:p>
    <w:p w14:paraId="60437436" w14:textId="77777777" w:rsidR="00BB4EBB" w:rsidRPr="006339BF" w:rsidRDefault="00BB4EBB" w:rsidP="00BB4EBB">
      <w:pPr>
        <w:shd w:val="clear" w:color="auto" w:fill="FFFFFF"/>
        <w:spacing w:after="100" w:afterAutospacing="1" w:line="240" w:lineRule="auto"/>
        <w:outlineLvl w:val="2"/>
        <w:rPr>
          <w:rFonts w:ascii="Arial" w:eastAsia="Times New Roman" w:hAnsi="Arial" w:cs="Arial"/>
          <w:color w:val="2C2C2C"/>
          <w:spacing w:val="6"/>
          <w:kern w:val="0"/>
          <w:lang w:eastAsia="da-DK"/>
          <w14:ligatures w14:val="none"/>
        </w:rPr>
      </w:pPr>
      <w:r>
        <w:rPr>
          <w:rFonts w:ascii="Arial" w:eastAsia="Times New Roman" w:hAnsi="Arial" w:cs="Arial"/>
          <w:color w:val="2C2C2C"/>
          <w:spacing w:val="6"/>
          <w:kern w:val="0"/>
          <w:lang w:eastAsia="da-DK"/>
          <w14:ligatures w14:val="none"/>
        </w:rPr>
        <w:t>175 x 175 ved vending</w:t>
      </w:r>
    </w:p>
    <w:p w14:paraId="16CE3035" w14:textId="77777777" w:rsidR="00BB4EBB" w:rsidRPr="006339BF" w:rsidRDefault="00BB4EBB" w:rsidP="00BB4EBB">
      <w:pPr>
        <w:shd w:val="clear" w:color="auto" w:fill="FFFFFF"/>
        <w:spacing w:after="100" w:afterAutospacing="1" w:line="240" w:lineRule="auto"/>
        <w:outlineLvl w:val="2"/>
        <w:rPr>
          <w:rFonts w:ascii="Arial" w:eastAsia="Times New Roman" w:hAnsi="Arial" w:cs="Arial"/>
          <w:color w:val="2C2C2C"/>
          <w:spacing w:val="6"/>
          <w:kern w:val="0"/>
          <w:u w:val="single"/>
          <w:lang w:eastAsia="da-DK"/>
          <w14:ligatures w14:val="none"/>
        </w:rPr>
      </w:pPr>
      <w:r w:rsidRPr="006339BF">
        <w:rPr>
          <w:rFonts w:ascii="Arial" w:eastAsia="Times New Roman" w:hAnsi="Arial" w:cs="Arial"/>
          <w:color w:val="2C2C2C"/>
          <w:spacing w:val="6"/>
          <w:kern w:val="0"/>
          <w:u w:val="single"/>
          <w:lang w:eastAsia="da-DK"/>
          <w14:ligatures w14:val="none"/>
        </w:rPr>
        <w:t>Lift</w:t>
      </w:r>
      <w:r>
        <w:rPr>
          <w:rFonts w:ascii="Arial" w:eastAsia="Times New Roman" w:hAnsi="Arial" w:cs="Arial"/>
          <w:color w:val="2C2C2C"/>
          <w:spacing w:val="6"/>
          <w:kern w:val="0"/>
          <w:u w:val="single"/>
          <w:lang w:eastAsia="da-DK"/>
          <w14:ligatures w14:val="none"/>
        </w:rPr>
        <w:t xml:space="preserve"> - mobil</w:t>
      </w:r>
    </w:p>
    <w:p w14:paraId="7F1C2D01" w14:textId="77777777" w:rsidR="00BB4EBB" w:rsidRDefault="00BB4EBB" w:rsidP="00BB4EBB">
      <w:pPr>
        <w:shd w:val="clear" w:color="auto" w:fill="FFFFFF"/>
        <w:spacing w:after="100" w:afterAutospacing="1" w:line="240" w:lineRule="auto"/>
        <w:outlineLvl w:val="2"/>
        <w:rPr>
          <w:rFonts w:ascii="Arial" w:eastAsia="Times New Roman" w:hAnsi="Arial" w:cs="Arial"/>
          <w:color w:val="2C2C2C"/>
          <w:spacing w:val="6"/>
          <w:kern w:val="0"/>
          <w:lang w:eastAsia="da-DK"/>
          <w14:ligatures w14:val="none"/>
        </w:rPr>
      </w:pPr>
      <w:r w:rsidRPr="006339BF">
        <w:rPr>
          <w:rFonts w:ascii="Arial" w:eastAsia="Times New Roman" w:hAnsi="Arial" w:cs="Arial"/>
          <w:color w:val="2C2C2C"/>
          <w:spacing w:val="6"/>
          <w:kern w:val="0"/>
          <w:lang w:eastAsia="da-DK"/>
          <w14:ligatures w14:val="none"/>
        </w:rPr>
        <w:t>200 cm vendediameter for mobillift.</w:t>
      </w:r>
    </w:p>
    <w:p w14:paraId="76F771B3" w14:textId="77777777" w:rsidR="00BB4EBB" w:rsidRDefault="00BB4EBB" w:rsidP="00BB4EBB">
      <w:pPr>
        <w:shd w:val="clear" w:color="auto" w:fill="FFFFFF"/>
        <w:spacing w:after="100" w:afterAutospacing="1" w:line="240" w:lineRule="auto"/>
        <w:outlineLvl w:val="2"/>
        <w:rPr>
          <w:rFonts w:ascii="Arial" w:eastAsia="Times New Roman" w:hAnsi="Arial" w:cs="Arial"/>
          <w:color w:val="2C2C2C"/>
          <w:spacing w:val="6"/>
          <w:kern w:val="0"/>
          <w:u w:val="single"/>
          <w:lang w:eastAsia="da-DK"/>
          <w14:ligatures w14:val="none"/>
        </w:rPr>
      </w:pPr>
      <w:r w:rsidRPr="006339BF">
        <w:rPr>
          <w:rFonts w:ascii="Arial" w:eastAsia="Times New Roman" w:hAnsi="Arial" w:cs="Arial"/>
          <w:color w:val="2C2C2C"/>
          <w:spacing w:val="6"/>
          <w:kern w:val="0"/>
          <w:u w:val="single"/>
          <w:lang w:eastAsia="da-DK"/>
          <w14:ligatures w14:val="none"/>
        </w:rPr>
        <w:t xml:space="preserve">Lift </w:t>
      </w:r>
      <w:r>
        <w:rPr>
          <w:rFonts w:ascii="Arial" w:eastAsia="Times New Roman" w:hAnsi="Arial" w:cs="Arial"/>
          <w:color w:val="2C2C2C"/>
          <w:spacing w:val="6"/>
          <w:kern w:val="0"/>
          <w:u w:val="single"/>
          <w:lang w:eastAsia="da-DK"/>
          <w14:ligatures w14:val="none"/>
        </w:rPr>
        <w:t>–</w:t>
      </w:r>
      <w:r w:rsidRPr="006339BF">
        <w:rPr>
          <w:rFonts w:ascii="Arial" w:eastAsia="Times New Roman" w:hAnsi="Arial" w:cs="Arial"/>
          <w:color w:val="2C2C2C"/>
          <w:spacing w:val="6"/>
          <w:kern w:val="0"/>
          <w:u w:val="single"/>
          <w:lang w:eastAsia="da-DK"/>
          <w14:ligatures w14:val="none"/>
        </w:rPr>
        <w:t xml:space="preserve"> loftmonteret</w:t>
      </w:r>
    </w:p>
    <w:p w14:paraId="0DD1E76D" w14:textId="77777777" w:rsidR="00BB4EBB" w:rsidRDefault="00BB4EBB" w:rsidP="00BB4EBB">
      <w:pPr>
        <w:shd w:val="clear" w:color="auto" w:fill="FFFFFF"/>
        <w:spacing w:after="100" w:afterAutospacing="1" w:line="240" w:lineRule="auto"/>
        <w:outlineLvl w:val="2"/>
        <w:rPr>
          <w:rFonts w:ascii="Arial" w:eastAsia="Times New Roman" w:hAnsi="Arial" w:cs="Arial"/>
          <w:color w:val="2C2C2C"/>
          <w:spacing w:val="6"/>
          <w:kern w:val="0"/>
          <w:lang w:eastAsia="da-DK"/>
          <w14:ligatures w14:val="none"/>
        </w:rPr>
      </w:pPr>
      <w:r>
        <w:rPr>
          <w:rFonts w:ascii="Arial" w:eastAsia="Times New Roman" w:hAnsi="Arial" w:cs="Arial"/>
          <w:color w:val="2C2C2C"/>
          <w:spacing w:val="6"/>
          <w:kern w:val="0"/>
          <w:lang w:eastAsia="da-DK"/>
          <w14:ligatures w14:val="none"/>
        </w:rPr>
        <w:t>150 x 150</w:t>
      </w:r>
    </w:p>
    <w:p w14:paraId="48A7FCC4" w14:textId="77777777" w:rsidR="00BB4EBB" w:rsidRDefault="00BB4EBB" w:rsidP="00BB4EBB">
      <w:pPr>
        <w:shd w:val="clear" w:color="auto" w:fill="FFFFFF"/>
        <w:spacing w:after="100" w:afterAutospacing="1" w:line="240" w:lineRule="auto"/>
        <w:outlineLvl w:val="2"/>
        <w:rPr>
          <w:rFonts w:ascii="Arial" w:eastAsia="Times New Roman" w:hAnsi="Arial" w:cs="Arial"/>
          <w:color w:val="2C2C2C"/>
          <w:spacing w:val="6"/>
          <w:kern w:val="0"/>
          <w:u w:val="single"/>
          <w:lang w:eastAsia="da-DK"/>
          <w14:ligatures w14:val="none"/>
        </w:rPr>
      </w:pPr>
      <w:r>
        <w:rPr>
          <w:rFonts w:ascii="Arial" w:eastAsia="Times New Roman" w:hAnsi="Arial" w:cs="Arial"/>
          <w:color w:val="2C2C2C"/>
          <w:spacing w:val="6"/>
          <w:kern w:val="0"/>
          <w:u w:val="single"/>
          <w:lang w:eastAsia="da-DK"/>
          <w14:ligatures w14:val="none"/>
        </w:rPr>
        <w:t xml:space="preserve">Forflytningsplatforme og stålifte </w:t>
      </w:r>
    </w:p>
    <w:p w14:paraId="6F98BF92" w14:textId="77777777" w:rsidR="00BB4EBB" w:rsidRPr="006339BF" w:rsidRDefault="00BB4EBB" w:rsidP="00BB4EBB">
      <w:pPr>
        <w:shd w:val="clear" w:color="auto" w:fill="FFFFFF"/>
        <w:spacing w:after="100" w:afterAutospacing="1" w:line="240" w:lineRule="auto"/>
        <w:outlineLvl w:val="2"/>
        <w:rPr>
          <w:rFonts w:ascii="Arial" w:eastAsia="Times New Roman" w:hAnsi="Arial" w:cs="Arial"/>
          <w:color w:val="2C2C2C"/>
          <w:spacing w:val="6"/>
          <w:kern w:val="0"/>
          <w:lang w:eastAsia="da-DK"/>
          <w14:ligatures w14:val="none"/>
        </w:rPr>
      </w:pPr>
      <w:r>
        <w:rPr>
          <w:rFonts w:ascii="Arial" w:eastAsia="Times New Roman" w:hAnsi="Arial" w:cs="Arial"/>
          <w:color w:val="2C2C2C"/>
          <w:spacing w:val="6"/>
          <w:kern w:val="0"/>
          <w:lang w:eastAsia="da-DK"/>
          <w14:ligatures w14:val="none"/>
        </w:rPr>
        <w:t>Gulvet/underlaget skal være kørefast og jævnt – der må ikke være tæpper.</w:t>
      </w:r>
    </w:p>
    <w:p w14:paraId="7F4FE667" w14:textId="77777777" w:rsidR="00BB4EBB" w:rsidRDefault="00BB4EBB"/>
    <w:sectPr w:rsidR="00BB4E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BB"/>
    <w:rsid w:val="00282423"/>
    <w:rsid w:val="00BB4E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A8B2"/>
  <w15:chartTrackingRefBased/>
  <w15:docId w15:val="{852197CD-3C04-4860-BCF8-0BFDFE69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EBB"/>
  </w:style>
  <w:style w:type="paragraph" w:styleId="Overskrift1">
    <w:name w:val="heading 1"/>
    <w:basedOn w:val="Normal"/>
    <w:next w:val="Normal"/>
    <w:link w:val="Overskrift1Tegn"/>
    <w:uiPriority w:val="9"/>
    <w:qFormat/>
    <w:rsid w:val="00BB4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B4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B4EB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B4EB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B4EB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4EB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4EB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4EB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4EB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4EB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B4EB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B4EB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B4EB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B4EB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B4EB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B4EB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B4EB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B4EBB"/>
    <w:rPr>
      <w:rFonts w:eastAsiaTheme="majorEastAsia" w:cstheme="majorBidi"/>
      <w:color w:val="272727" w:themeColor="text1" w:themeTint="D8"/>
    </w:rPr>
  </w:style>
  <w:style w:type="paragraph" w:styleId="Titel">
    <w:name w:val="Title"/>
    <w:basedOn w:val="Normal"/>
    <w:next w:val="Normal"/>
    <w:link w:val="TitelTegn"/>
    <w:uiPriority w:val="10"/>
    <w:qFormat/>
    <w:rsid w:val="00BB4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B4EB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B4EB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B4EB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B4EB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B4EBB"/>
    <w:rPr>
      <w:i/>
      <w:iCs/>
      <w:color w:val="404040" w:themeColor="text1" w:themeTint="BF"/>
    </w:rPr>
  </w:style>
  <w:style w:type="paragraph" w:styleId="Listeafsnit">
    <w:name w:val="List Paragraph"/>
    <w:basedOn w:val="Normal"/>
    <w:uiPriority w:val="34"/>
    <w:qFormat/>
    <w:rsid w:val="00BB4EBB"/>
    <w:pPr>
      <w:ind w:left="720"/>
      <w:contextualSpacing/>
    </w:pPr>
  </w:style>
  <w:style w:type="character" w:styleId="Kraftigfremhvning">
    <w:name w:val="Intense Emphasis"/>
    <w:basedOn w:val="Standardskrifttypeiafsnit"/>
    <w:uiPriority w:val="21"/>
    <w:qFormat/>
    <w:rsid w:val="00BB4EBB"/>
    <w:rPr>
      <w:i/>
      <w:iCs/>
      <w:color w:val="0F4761" w:themeColor="accent1" w:themeShade="BF"/>
    </w:rPr>
  </w:style>
  <w:style w:type="paragraph" w:styleId="Strktcitat">
    <w:name w:val="Intense Quote"/>
    <w:basedOn w:val="Normal"/>
    <w:next w:val="Normal"/>
    <w:link w:val="StrktcitatTegn"/>
    <w:uiPriority w:val="30"/>
    <w:qFormat/>
    <w:rsid w:val="00BB4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B4EBB"/>
    <w:rPr>
      <w:i/>
      <w:iCs/>
      <w:color w:val="0F4761" w:themeColor="accent1" w:themeShade="BF"/>
    </w:rPr>
  </w:style>
  <w:style w:type="character" w:styleId="Kraftighenvisning">
    <w:name w:val="Intense Reference"/>
    <w:basedOn w:val="Standardskrifttypeiafsnit"/>
    <w:uiPriority w:val="32"/>
    <w:qFormat/>
    <w:rsid w:val="00BB4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641</Characters>
  <Application>Microsoft Office Word</Application>
  <DocSecurity>0</DocSecurity>
  <Lines>5</Lines>
  <Paragraphs>1</Paragraphs>
  <ScaleCrop>false</ScaleCrop>
  <Company>Samsø Kommune</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Brejnbjerg</dc:creator>
  <cp:keywords/>
  <dc:description/>
  <cp:lastModifiedBy>Helene Brejnbjerg</cp:lastModifiedBy>
  <cp:revision>1</cp:revision>
  <dcterms:created xsi:type="dcterms:W3CDTF">2025-05-09T08:42:00Z</dcterms:created>
  <dcterms:modified xsi:type="dcterms:W3CDTF">2025-05-09T08:42:00Z</dcterms:modified>
</cp:coreProperties>
</file>